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D0FC9" w14:textId="5D137898" w:rsidR="00996F91" w:rsidRDefault="00996F91" w:rsidP="00996F9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4A901391" w14:textId="324F16C8" w:rsidR="00E34FAD" w:rsidRDefault="00E34FAD" w:rsidP="00CB7E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ECE">
        <w:rPr>
          <w:rFonts w:ascii="Times New Roman" w:hAnsi="Times New Roman" w:cs="Times New Roman"/>
          <w:sz w:val="24"/>
          <w:szCs w:val="24"/>
        </w:rPr>
        <w:t>Администрация Городского округа Шатура</w:t>
      </w:r>
      <w:r w:rsidR="00EC1BBC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Pr="00CB7ECE">
        <w:rPr>
          <w:rFonts w:ascii="Times New Roman" w:hAnsi="Times New Roman" w:cs="Times New Roman"/>
          <w:sz w:val="24"/>
          <w:szCs w:val="24"/>
        </w:rPr>
        <w:t>мероприятий, установленных пунктом 62 Порядка деятельности общественных кладбищ и крематориев на территории Московской области, утвержденного Постановлением Правительства М</w:t>
      </w:r>
      <w:r w:rsidR="00CB7ECE" w:rsidRPr="00CB7ECE">
        <w:rPr>
          <w:rFonts w:ascii="Times New Roman" w:hAnsi="Times New Roman" w:cs="Times New Roman"/>
          <w:sz w:val="24"/>
          <w:szCs w:val="24"/>
        </w:rPr>
        <w:t>осковской области</w:t>
      </w:r>
      <w:r w:rsidRPr="00CB7ECE">
        <w:rPr>
          <w:rFonts w:ascii="Times New Roman" w:hAnsi="Times New Roman" w:cs="Times New Roman"/>
          <w:sz w:val="24"/>
          <w:szCs w:val="24"/>
        </w:rPr>
        <w:t xml:space="preserve"> от 30.12.2014 №1178/52</w:t>
      </w:r>
      <w:r w:rsidR="00CB7ECE" w:rsidRPr="00CB7ECE">
        <w:rPr>
          <w:rFonts w:ascii="Times New Roman" w:hAnsi="Times New Roman" w:cs="Times New Roman"/>
          <w:sz w:val="24"/>
          <w:szCs w:val="24"/>
        </w:rPr>
        <w:t>.</w:t>
      </w:r>
    </w:p>
    <w:p w14:paraId="212D6F5C" w14:textId="6E958673" w:rsidR="00DE336C" w:rsidRPr="00CB7ECE" w:rsidRDefault="00CA543F" w:rsidP="00DE33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D42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8D427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D427F">
        <w:rPr>
          <w:rFonts w:ascii="Times New Roman" w:hAnsi="Times New Roman" w:cs="Times New Roman"/>
          <w:sz w:val="24"/>
          <w:szCs w:val="24"/>
        </w:rPr>
        <w:t xml:space="preserve"> г. </w:t>
      </w:r>
      <w:r w:rsidR="00DE336C">
        <w:rPr>
          <w:rFonts w:ascii="Times New Roman" w:hAnsi="Times New Roman" w:cs="Times New Roman"/>
          <w:sz w:val="24"/>
          <w:szCs w:val="24"/>
        </w:rPr>
        <w:t>н</w:t>
      </w:r>
      <w:r w:rsidR="008D427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Мининском</w:t>
      </w:r>
      <w:proofErr w:type="spellEnd"/>
      <w:r w:rsidR="008D427F">
        <w:rPr>
          <w:rFonts w:ascii="Times New Roman" w:hAnsi="Times New Roman" w:cs="Times New Roman"/>
          <w:sz w:val="24"/>
          <w:szCs w:val="24"/>
        </w:rPr>
        <w:t xml:space="preserve"> кладбище, расположенном по адресу:</w:t>
      </w:r>
      <w:r w:rsidR="00DE336C">
        <w:rPr>
          <w:rFonts w:ascii="Times New Roman" w:hAnsi="Times New Roman" w:cs="Times New Roman"/>
          <w:sz w:val="24"/>
          <w:szCs w:val="24"/>
        </w:rPr>
        <w:t xml:space="preserve"> Московская область, Городской округ Шатура,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E336C">
        <w:rPr>
          <w:rFonts w:ascii="Times New Roman" w:hAnsi="Times New Roman" w:cs="Times New Roman"/>
          <w:sz w:val="24"/>
          <w:szCs w:val="24"/>
        </w:rPr>
        <w:t xml:space="preserve"> </w:t>
      </w:r>
      <w:r w:rsidR="00DE336C" w:rsidRPr="00CB7ECE">
        <w:rPr>
          <w:rFonts w:ascii="Times New Roman" w:hAnsi="Times New Roman" w:cs="Times New Roman"/>
          <w:sz w:val="24"/>
          <w:szCs w:val="24"/>
        </w:rPr>
        <w:t>Комиссией проведена проверка мест захоронений, по результатам которой выявлены следующие нарушения:</w:t>
      </w:r>
    </w:p>
    <w:p w14:paraId="55F2C63E" w14:textId="392BD986" w:rsidR="008D427F" w:rsidRDefault="00DE336C" w:rsidP="00DE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36C">
        <w:rPr>
          <w:rFonts w:ascii="Times New Roman" w:hAnsi="Times New Roman" w:cs="Times New Roman"/>
          <w:sz w:val="24"/>
          <w:szCs w:val="24"/>
        </w:rPr>
        <w:t xml:space="preserve">Сектор </w:t>
      </w:r>
      <w:r w:rsidR="00CA54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543F">
        <w:rPr>
          <w:rFonts w:ascii="Times New Roman" w:hAnsi="Times New Roman" w:cs="Times New Roman"/>
          <w:sz w:val="24"/>
          <w:szCs w:val="24"/>
        </w:rPr>
        <w:t xml:space="preserve"> ряд. 0,</w:t>
      </w:r>
      <w:r>
        <w:rPr>
          <w:rFonts w:ascii="Times New Roman" w:hAnsi="Times New Roman" w:cs="Times New Roman"/>
          <w:sz w:val="24"/>
          <w:szCs w:val="24"/>
        </w:rPr>
        <w:t xml:space="preserve"> участок </w:t>
      </w:r>
      <w:r w:rsidR="00CA543F">
        <w:rPr>
          <w:rFonts w:ascii="Times New Roman" w:hAnsi="Times New Roman" w:cs="Times New Roman"/>
          <w:sz w:val="24"/>
          <w:szCs w:val="24"/>
        </w:rPr>
        <w:t>237</w:t>
      </w:r>
      <w:r w:rsidR="00954BCD">
        <w:rPr>
          <w:rFonts w:ascii="Times New Roman" w:hAnsi="Times New Roman" w:cs="Times New Roman"/>
          <w:sz w:val="24"/>
          <w:szCs w:val="24"/>
        </w:rPr>
        <w:t xml:space="preserve"> захоронения</w:t>
      </w:r>
      <w:r w:rsidR="00D22F1C">
        <w:rPr>
          <w:rFonts w:ascii="Times New Roman" w:hAnsi="Times New Roman" w:cs="Times New Roman"/>
          <w:sz w:val="24"/>
          <w:szCs w:val="24"/>
        </w:rPr>
        <w:t xml:space="preserve"> </w:t>
      </w:r>
      <w:r w:rsidR="00CA543F">
        <w:rPr>
          <w:rFonts w:ascii="Times New Roman" w:hAnsi="Times New Roman" w:cs="Times New Roman"/>
          <w:sz w:val="24"/>
          <w:szCs w:val="24"/>
        </w:rPr>
        <w:t>Киреевой Е.М.</w:t>
      </w:r>
      <w:r w:rsidR="00D22F1C">
        <w:rPr>
          <w:rFonts w:ascii="Times New Roman" w:hAnsi="Times New Roman" w:cs="Times New Roman"/>
          <w:sz w:val="24"/>
          <w:szCs w:val="24"/>
        </w:rPr>
        <w:t xml:space="preserve">, </w:t>
      </w:r>
      <w:r w:rsidR="00CA543F">
        <w:rPr>
          <w:rFonts w:ascii="Times New Roman" w:hAnsi="Times New Roman" w:cs="Times New Roman"/>
          <w:sz w:val="24"/>
          <w:szCs w:val="24"/>
        </w:rPr>
        <w:t>Толоконникову Е.Е.</w:t>
      </w:r>
      <w:r w:rsidR="00D22F1C">
        <w:rPr>
          <w:rFonts w:ascii="Times New Roman" w:hAnsi="Times New Roman" w:cs="Times New Roman"/>
          <w:sz w:val="24"/>
          <w:szCs w:val="24"/>
        </w:rPr>
        <w:t xml:space="preserve">, </w:t>
      </w:r>
      <w:r w:rsidR="00CA543F">
        <w:rPr>
          <w:rFonts w:ascii="Times New Roman" w:hAnsi="Times New Roman" w:cs="Times New Roman"/>
          <w:sz w:val="24"/>
          <w:szCs w:val="24"/>
        </w:rPr>
        <w:t>Толоконникову Е.И., Толоконниковой А.М., Толоконникову В.Е., Толоконниковой М.Е., три захоронения неизвестных умерших</w:t>
      </w:r>
      <w:r w:rsidR="00D22F1C">
        <w:rPr>
          <w:rFonts w:ascii="Times New Roman" w:hAnsi="Times New Roman" w:cs="Times New Roman"/>
          <w:sz w:val="24"/>
          <w:szCs w:val="24"/>
        </w:rPr>
        <w:t xml:space="preserve"> - </w:t>
      </w:r>
      <w:r w:rsidR="00D22F1C" w:rsidRPr="00CB7ECE">
        <w:rPr>
          <w:rFonts w:ascii="Times New Roman" w:hAnsi="Times New Roman" w:cs="Times New Roman"/>
          <w:sz w:val="24"/>
          <w:szCs w:val="24"/>
        </w:rPr>
        <w:t>ограда установлена за пределами границ предоставленного места захоронения и не соответствует размерам родственного захоронения.</w:t>
      </w:r>
    </w:p>
    <w:p w14:paraId="6AECBB67" w14:textId="34360F29" w:rsidR="00E34FAD" w:rsidRPr="00CB7ECE" w:rsidRDefault="00FC48F2" w:rsidP="00CB7E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ECE">
        <w:rPr>
          <w:rFonts w:ascii="Times New Roman" w:hAnsi="Times New Roman" w:cs="Times New Roman"/>
          <w:sz w:val="24"/>
          <w:szCs w:val="24"/>
        </w:rPr>
        <w:t xml:space="preserve">Лицам, ответственным  за названные захоронения в </w:t>
      </w:r>
      <w:r w:rsidR="002E1B93">
        <w:rPr>
          <w:rFonts w:ascii="Times New Roman" w:hAnsi="Times New Roman" w:cs="Times New Roman"/>
          <w:sz w:val="24"/>
          <w:szCs w:val="24"/>
        </w:rPr>
        <w:t>течение двух месяцев с момента размещения настоящего уведомления</w:t>
      </w:r>
      <w:r w:rsidRPr="00CB7ECE">
        <w:rPr>
          <w:rFonts w:ascii="Times New Roman" w:hAnsi="Times New Roman" w:cs="Times New Roman"/>
          <w:sz w:val="24"/>
          <w:szCs w:val="24"/>
        </w:rPr>
        <w:t xml:space="preserve"> необходимо привести размеры оград в соответствие с требованиями, установленными П</w:t>
      </w:r>
      <w:r w:rsidR="00CB7ECE" w:rsidRPr="00CB7ECE">
        <w:rPr>
          <w:rFonts w:ascii="Times New Roman" w:hAnsi="Times New Roman" w:cs="Times New Roman"/>
          <w:sz w:val="24"/>
          <w:szCs w:val="24"/>
        </w:rPr>
        <w:t>оложением о погребении и похоронном деле на территории Городского округа Шатура Московской области, утвержденным Решением Совета депутатов Городского округа Шатура от 25.02.2021 №7/13 и Порядком деятельности общественных кладбищ и крематориев на территории Московской области, утвержденным Постановлением Правительства МО от 30.12.2014 №1178/52.</w:t>
      </w:r>
    </w:p>
    <w:p w14:paraId="16DE5170" w14:textId="77777777" w:rsidR="00CB7ECE" w:rsidRDefault="00CB7ECE" w:rsidP="00CB7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6E245" w14:textId="77777777" w:rsidR="00CB7ECE" w:rsidRPr="00CB7ECE" w:rsidRDefault="00CB7ECE" w:rsidP="00CB7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CE">
        <w:rPr>
          <w:rFonts w:ascii="Times New Roman" w:hAnsi="Times New Roman" w:cs="Times New Roman"/>
          <w:sz w:val="24"/>
          <w:szCs w:val="24"/>
        </w:rPr>
        <w:t>Телефон для справок: 8-49645-58-200.</w:t>
      </w:r>
    </w:p>
    <w:sectPr w:rsidR="00CB7ECE" w:rsidRPr="00CB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AD"/>
    <w:rsid w:val="001761D1"/>
    <w:rsid w:val="00220D7B"/>
    <w:rsid w:val="00232B01"/>
    <w:rsid w:val="00292CEF"/>
    <w:rsid w:val="002C064B"/>
    <w:rsid w:val="002E1B93"/>
    <w:rsid w:val="004547F9"/>
    <w:rsid w:val="007946A9"/>
    <w:rsid w:val="008273D7"/>
    <w:rsid w:val="00890FC6"/>
    <w:rsid w:val="008D427F"/>
    <w:rsid w:val="00954BCD"/>
    <w:rsid w:val="00996F91"/>
    <w:rsid w:val="00A474D7"/>
    <w:rsid w:val="00B043AB"/>
    <w:rsid w:val="00BE6302"/>
    <w:rsid w:val="00C34559"/>
    <w:rsid w:val="00C92A50"/>
    <w:rsid w:val="00CA543F"/>
    <w:rsid w:val="00CB7ECE"/>
    <w:rsid w:val="00D22F1C"/>
    <w:rsid w:val="00DE336C"/>
    <w:rsid w:val="00E34FAD"/>
    <w:rsid w:val="00E617B7"/>
    <w:rsid w:val="00EC1BBC"/>
    <w:rsid w:val="00FC48F2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92E9"/>
  <w15:docId w15:val="{A3DFEF85-0375-48FE-B054-86E87527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Ритуал2</dc:creator>
  <cp:lastModifiedBy>Admin</cp:lastModifiedBy>
  <cp:revision>2</cp:revision>
  <cp:lastPrinted>2022-03-31T08:47:00Z</cp:lastPrinted>
  <dcterms:created xsi:type="dcterms:W3CDTF">2022-07-07T08:40:00Z</dcterms:created>
  <dcterms:modified xsi:type="dcterms:W3CDTF">2022-07-07T08:40:00Z</dcterms:modified>
</cp:coreProperties>
</file>